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FF" w:rsidRDefault="00E13C30">
      <w:r>
        <w:rPr>
          <w:color w:val="000000"/>
          <w:sz w:val="27"/>
          <w:szCs w:val="27"/>
        </w:rPr>
        <w:t>Η ύλη όπως έχει οριστεί από το υπουργείο για τα  Κεφάλαια 2ο,  3ο, 4ο, 5ο, 7ο.</w:t>
      </w:r>
    </w:p>
    <w:sectPr w:rsidR="003953FF" w:rsidSect="00395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5C1B"/>
    <w:rsid w:val="00085C1B"/>
    <w:rsid w:val="003953FF"/>
    <w:rsid w:val="00E1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2022-05-10T06:36:00Z</dcterms:created>
  <dcterms:modified xsi:type="dcterms:W3CDTF">2022-05-10T06:37:00Z</dcterms:modified>
</cp:coreProperties>
</file>